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33" w:rsidRPr="00991B63" w:rsidRDefault="003931F1" w:rsidP="001244A8">
      <w:pPr>
        <w:pStyle w:val="1"/>
        <w:ind w:firstLine="709"/>
        <w:rPr>
          <w:rFonts w:ascii="Arial" w:eastAsia="Times New Roman" w:hAnsi="Arial" w:cs="Arial"/>
          <w:b w:val="0"/>
          <w:color w:val="2F2D2A"/>
          <w:sz w:val="48"/>
          <w:szCs w:val="48"/>
          <w:lang w:eastAsia="ru-RU"/>
        </w:rPr>
      </w:pPr>
      <w:r w:rsidRPr="00991B63">
        <w:rPr>
          <w:rStyle w:val="a4"/>
          <w:rFonts w:ascii="Calibri" w:hAnsi="Calibri"/>
          <w:b/>
          <w:sz w:val="48"/>
          <w:szCs w:val="48"/>
        </w:rPr>
        <w:t>Об оплате банковскими картами</w:t>
      </w:r>
    </w:p>
    <w:p w:rsidR="00900E7B" w:rsidRPr="00991B63" w:rsidRDefault="001244A8" w:rsidP="00900E7B">
      <w:pPr>
        <w:pStyle w:val="a5"/>
        <w:shd w:val="clear" w:color="auto" w:fill="FFFFFF"/>
        <w:spacing w:before="0" w:beforeAutospacing="0" w:after="135" w:afterAutospacing="0" w:line="337" w:lineRule="atLeast"/>
        <w:ind w:firstLine="709"/>
        <w:jc w:val="both"/>
        <w:rPr>
          <w:rFonts w:ascii="Arial" w:hAnsi="Arial" w:cs="Arial"/>
          <w:color w:val="2F2D2A"/>
          <w:sz w:val="23"/>
          <w:szCs w:val="23"/>
        </w:rPr>
      </w:pPr>
      <w:r>
        <w:rPr>
          <w:rFonts w:ascii="Arial" w:hAnsi="Arial" w:cs="Arial"/>
          <w:color w:val="2F2D2A"/>
          <w:sz w:val="23"/>
          <w:szCs w:val="23"/>
        </w:rPr>
        <w:t>Товары/услуги н</w:t>
      </w:r>
      <w:r w:rsidR="00991B63">
        <w:rPr>
          <w:rFonts w:ascii="Arial" w:hAnsi="Arial" w:cs="Arial"/>
          <w:color w:val="2F2D2A"/>
          <w:sz w:val="23"/>
          <w:szCs w:val="23"/>
        </w:rPr>
        <w:t>аш</w:t>
      </w:r>
      <w:r>
        <w:rPr>
          <w:rFonts w:ascii="Arial" w:hAnsi="Arial" w:cs="Arial"/>
          <w:color w:val="2F2D2A"/>
          <w:sz w:val="23"/>
          <w:szCs w:val="23"/>
        </w:rPr>
        <w:t>его</w:t>
      </w:r>
      <w:r w:rsidR="00991B63">
        <w:rPr>
          <w:rFonts w:ascii="Arial" w:hAnsi="Arial" w:cs="Arial"/>
          <w:color w:val="2F2D2A"/>
          <w:sz w:val="23"/>
          <w:szCs w:val="23"/>
        </w:rPr>
        <w:t xml:space="preserve"> Интернет-магазин</w:t>
      </w:r>
      <w:r>
        <w:rPr>
          <w:rFonts w:ascii="Arial" w:hAnsi="Arial" w:cs="Arial"/>
          <w:color w:val="2F2D2A"/>
          <w:sz w:val="23"/>
          <w:szCs w:val="23"/>
        </w:rPr>
        <w:t>а Вы можете оплатить банковской картой</w:t>
      </w:r>
      <w:r w:rsidR="00900E7B" w:rsidRPr="00900E7B">
        <w:rPr>
          <w:rFonts w:ascii="Arial" w:hAnsi="Arial" w:cs="Arial"/>
          <w:color w:val="2F2D2A"/>
          <w:sz w:val="23"/>
          <w:szCs w:val="23"/>
        </w:rPr>
        <w:t xml:space="preserve"> </w:t>
      </w:r>
      <w:r w:rsidR="00900E7B" w:rsidRPr="00991B63">
        <w:rPr>
          <w:rFonts w:ascii="Arial" w:hAnsi="Arial" w:cs="Arial"/>
          <w:color w:val="2F2D2A"/>
          <w:sz w:val="23"/>
          <w:szCs w:val="23"/>
        </w:rPr>
        <w:t>следующих платежных систем: </w:t>
      </w:r>
    </w:p>
    <w:p w:rsidR="00900E7B" w:rsidRPr="00940724" w:rsidRDefault="00900E7B" w:rsidP="00900E7B">
      <w:pPr>
        <w:pStyle w:val="a5"/>
        <w:shd w:val="clear" w:color="auto" w:fill="FFFFFF"/>
        <w:spacing w:before="0" w:beforeAutospacing="0" w:after="135" w:afterAutospacing="0" w:line="337" w:lineRule="atLeast"/>
        <w:ind w:firstLine="709"/>
        <w:rPr>
          <w:rFonts w:ascii="Arial" w:hAnsi="Arial" w:cs="Arial"/>
          <w:color w:val="2F2D2A"/>
          <w:sz w:val="23"/>
          <w:szCs w:val="23"/>
        </w:rPr>
      </w:pPr>
      <w:r w:rsidRPr="00940724">
        <w:rPr>
          <w:rFonts w:ascii="Arial" w:hAnsi="Arial" w:cs="Arial"/>
          <w:color w:val="2F2D2A"/>
          <w:sz w:val="23"/>
          <w:szCs w:val="23"/>
        </w:rPr>
        <w:t xml:space="preserve">• </w:t>
      </w:r>
      <w:r w:rsidRPr="001244A8">
        <w:rPr>
          <w:rFonts w:ascii="Arial" w:hAnsi="Arial" w:cs="Arial"/>
          <w:color w:val="2F2D2A"/>
          <w:sz w:val="23"/>
          <w:szCs w:val="23"/>
          <w:lang w:val="en-US"/>
        </w:rPr>
        <w:t>VISA</w:t>
      </w:r>
      <w:r w:rsidRPr="00940724">
        <w:rPr>
          <w:rFonts w:ascii="Arial" w:hAnsi="Arial" w:cs="Arial"/>
          <w:color w:val="2F2D2A"/>
          <w:sz w:val="23"/>
          <w:szCs w:val="23"/>
        </w:rPr>
        <w:t xml:space="preserve"> </w:t>
      </w:r>
      <w:r w:rsidRPr="001244A8">
        <w:rPr>
          <w:rFonts w:ascii="Arial" w:hAnsi="Arial" w:cs="Arial"/>
          <w:color w:val="2F2D2A"/>
          <w:sz w:val="23"/>
          <w:szCs w:val="23"/>
          <w:lang w:val="en-US"/>
        </w:rPr>
        <w:t>International</w:t>
      </w:r>
      <w:r w:rsidRPr="00940724">
        <w:rPr>
          <w:rFonts w:ascii="Arial" w:hAnsi="Arial" w:cs="Arial"/>
          <w:color w:val="2F2D2A"/>
          <w:sz w:val="23"/>
          <w:szCs w:val="23"/>
        </w:rPr>
        <w:t>;</w:t>
      </w:r>
    </w:p>
    <w:p w:rsidR="00900E7B" w:rsidRDefault="00900E7B" w:rsidP="00900E7B">
      <w:pPr>
        <w:pStyle w:val="a5"/>
        <w:shd w:val="clear" w:color="auto" w:fill="FFFFFF"/>
        <w:spacing w:before="0" w:beforeAutospacing="0" w:after="135" w:afterAutospacing="0" w:line="337" w:lineRule="atLeast"/>
        <w:ind w:firstLine="709"/>
        <w:jc w:val="both"/>
        <w:rPr>
          <w:rFonts w:ascii="Arial" w:hAnsi="Arial" w:cs="Arial"/>
          <w:color w:val="2F2D2A"/>
          <w:sz w:val="23"/>
          <w:szCs w:val="23"/>
        </w:rPr>
      </w:pPr>
      <w:r w:rsidRPr="00940724">
        <w:rPr>
          <w:rFonts w:ascii="Arial" w:hAnsi="Arial" w:cs="Arial"/>
          <w:color w:val="2F2D2A"/>
          <w:sz w:val="23"/>
          <w:szCs w:val="23"/>
        </w:rPr>
        <w:t xml:space="preserve">• </w:t>
      </w:r>
      <w:r w:rsidRPr="001244A8">
        <w:rPr>
          <w:rFonts w:ascii="Arial" w:hAnsi="Arial" w:cs="Arial"/>
          <w:color w:val="2F2D2A"/>
          <w:sz w:val="23"/>
          <w:szCs w:val="23"/>
          <w:lang w:val="en-US"/>
        </w:rPr>
        <w:t>MasterCard</w:t>
      </w:r>
      <w:r w:rsidRPr="00940724">
        <w:rPr>
          <w:rFonts w:ascii="Arial" w:hAnsi="Arial" w:cs="Arial"/>
          <w:color w:val="2F2D2A"/>
          <w:sz w:val="23"/>
          <w:szCs w:val="23"/>
        </w:rPr>
        <w:t xml:space="preserve"> </w:t>
      </w:r>
      <w:r w:rsidRPr="001244A8">
        <w:rPr>
          <w:rFonts w:ascii="Arial" w:hAnsi="Arial" w:cs="Arial"/>
          <w:color w:val="2F2D2A"/>
          <w:sz w:val="23"/>
          <w:szCs w:val="23"/>
          <w:lang w:val="en-US"/>
        </w:rPr>
        <w:t>Worldwide</w:t>
      </w:r>
      <w:r w:rsidRPr="00940724">
        <w:rPr>
          <w:rFonts w:ascii="Arial" w:hAnsi="Arial" w:cs="Arial"/>
          <w:color w:val="2F2D2A"/>
          <w:sz w:val="23"/>
          <w:szCs w:val="23"/>
        </w:rPr>
        <w:t>.</w:t>
      </w:r>
    </w:p>
    <w:p w:rsidR="00900E7B" w:rsidRPr="00900E7B" w:rsidRDefault="001244A8" w:rsidP="00900E7B">
      <w:pPr>
        <w:pStyle w:val="a5"/>
        <w:shd w:val="clear" w:color="auto" w:fill="FFFFFF"/>
        <w:spacing w:before="0" w:beforeAutospacing="0" w:after="135" w:afterAutospacing="0" w:line="337" w:lineRule="atLeast"/>
        <w:ind w:firstLine="709"/>
        <w:jc w:val="both"/>
        <w:rPr>
          <w:rFonts w:ascii="Arial" w:hAnsi="Arial" w:cs="Arial"/>
          <w:color w:val="2F2D2A"/>
          <w:sz w:val="23"/>
          <w:szCs w:val="23"/>
        </w:rPr>
      </w:pPr>
      <w:r w:rsidRPr="00900E7B">
        <w:rPr>
          <w:rFonts w:ascii="Arial" w:hAnsi="Arial" w:cs="Arial"/>
          <w:color w:val="2F2D2A"/>
          <w:sz w:val="23"/>
          <w:szCs w:val="23"/>
        </w:rPr>
        <w:t xml:space="preserve">К оплате принимаются карты, выпущенные банками, которые находятся на территории </w:t>
      </w:r>
      <w:r w:rsidRPr="00900E7B">
        <w:rPr>
          <w:rFonts w:ascii="Arial" w:hAnsi="Arial" w:cs="Arial"/>
          <w:i/>
          <w:color w:val="2F2D2A"/>
          <w:sz w:val="23"/>
          <w:szCs w:val="23"/>
          <w:highlight w:val="lightGray"/>
        </w:rPr>
        <w:t>РФ (если иначе – указать страны)</w:t>
      </w:r>
      <w:r w:rsidRPr="00900E7B">
        <w:rPr>
          <w:rFonts w:ascii="Arial" w:hAnsi="Arial" w:cs="Arial"/>
          <w:color w:val="2F2D2A"/>
          <w:sz w:val="23"/>
          <w:szCs w:val="23"/>
        </w:rPr>
        <w:t>.</w:t>
      </w:r>
      <w:r>
        <w:rPr>
          <w:rFonts w:ascii="Tahoma" w:hAnsi="Tahoma" w:cs="Tahoma"/>
          <w:color w:val="666666"/>
          <w:sz w:val="18"/>
          <w:szCs w:val="18"/>
          <w:shd w:val="clear" w:color="auto" w:fill="FFFFFF"/>
        </w:rPr>
        <w:t xml:space="preserve"> </w:t>
      </w:r>
      <w:r w:rsidR="00343D20" w:rsidRPr="00991B63">
        <w:rPr>
          <w:rFonts w:ascii="Arial" w:hAnsi="Arial" w:cs="Arial"/>
          <w:color w:val="2F2D2A"/>
          <w:sz w:val="23"/>
          <w:szCs w:val="23"/>
        </w:rPr>
        <w:t xml:space="preserve">Обработка платежей проводится процессинговым центром </w:t>
      </w:r>
      <w:r w:rsidR="00550F33" w:rsidRPr="00991B63">
        <w:rPr>
          <w:rFonts w:ascii="Arial" w:hAnsi="Arial" w:cs="Arial"/>
          <w:color w:val="2F2D2A"/>
          <w:sz w:val="23"/>
          <w:szCs w:val="23"/>
        </w:rPr>
        <w:t xml:space="preserve">Банка </w:t>
      </w:r>
      <w:r w:rsidR="00343D20" w:rsidRPr="00991B63">
        <w:rPr>
          <w:rFonts w:ascii="Arial" w:hAnsi="Arial" w:cs="Arial"/>
          <w:color w:val="2F2D2A"/>
          <w:sz w:val="23"/>
          <w:szCs w:val="23"/>
        </w:rPr>
        <w:t>ОАО «ПСКБ»</w:t>
      </w:r>
      <w:r w:rsidR="00900E7B">
        <w:rPr>
          <w:rFonts w:ascii="Arial" w:hAnsi="Arial" w:cs="Arial"/>
          <w:color w:val="2F2D2A"/>
          <w:sz w:val="23"/>
          <w:szCs w:val="23"/>
        </w:rPr>
        <w:t>.</w:t>
      </w:r>
      <w:r w:rsidR="00550F33" w:rsidRPr="00991B63">
        <w:rPr>
          <w:rFonts w:ascii="Arial" w:hAnsi="Arial" w:cs="Arial"/>
          <w:color w:val="2F2D2A"/>
          <w:sz w:val="23"/>
          <w:szCs w:val="23"/>
        </w:rPr>
        <w:t xml:space="preserve"> </w:t>
      </w:r>
    </w:p>
    <w:p w:rsidR="001244A8" w:rsidRPr="00900E7B" w:rsidRDefault="001244A8" w:rsidP="001244A8">
      <w:pPr>
        <w:pStyle w:val="2"/>
        <w:ind w:firstLine="709"/>
        <w:rPr>
          <w:rFonts w:eastAsia="Times New Roman"/>
          <w:sz w:val="32"/>
          <w:szCs w:val="32"/>
        </w:rPr>
      </w:pPr>
      <w:r w:rsidRPr="00991B63">
        <w:rPr>
          <w:rFonts w:eastAsia="Times New Roman"/>
          <w:sz w:val="32"/>
          <w:szCs w:val="32"/>
        </w:rPr>
        <w:t>Описание</w:t>
      </w:r>
      <w:r w:rsidRPr="00900E7B">
        <w:rPr>
          <w:rFonts w:eastAsia="Times New Roman"/>
          <w:sz w:val="32"/>
          <w:szCs w:val="32"/>
        </w:rPr>
        <w:t xml:space="preserve"> </w:t>
      </w:r>
      <w:r w:rsidRPr="00991B63">
        <w:rPr>
          <w:rFonts w:eastAsia="Times New Roman"/>
          <w:sz w:val="32"/>
          <w:szCs w:val="32"/>
        </w:rPr>
        <w:t>процесс</w:t>
      </w:r>
      <w:r w:rsidRPr="001244A8">
        <w:rPr>
          <w:rFonts w:eastAsia="Times New Roman"/>
          <w:sz w:val="32"/>
          <w:szCs w:val="32"/>
          <w:lang w:val="en-US"/>
        </w:rPr>
        <w:t>a</w:t>
      </w:r>
      <w:r w:rsidRPr="00900E7B">
        <w:rPr>
          <w:rFonts w:eastAsia="Times New Roman"/>
          <w:sz w:val="32"/>
          <w:szCs w:val="32"/>
        </w:rPr>
        <w:t xml:space="preserve"> </w:t>
      </w:r>
      <w:r w:rsidRPr="00991B63">
        <w:rPr>
          <w:rFonts w:eastAsia="Times New Roman"/>
          <w:sz w:val="32"/>
          <w:szCs w:val="32"/>
        </w:rPr>
        <w:t>оплаты</w:t>
      </w:r>
    </w:p>
    <w:p w:rsidR="00940724" w:rsidRDefault="001244A8" w:rsidP="00900E7B">
      <w:pPr>
        <w:pStyle w:val="a5"/>
        <w:shd w:val="clear" w:color="auto" w:fill="FFFFFF"/>
        <w:spacing w:before="0" w:beforeAutospacing="0" w:after="135" w:afterAutospacing="0" w:line="337" w:lineRule="atLeast"/>
        <w:ind w:firstLine="709"/>
        <w:jc w:val="both"/>
        <w:rPr>
          <w:rFonts w:ascii="Arial" w:hAnsi="Arial" w:cs="Arial"/>
          <w:color w:val="2F2D2A"/>
          <w:sz w:val="23"/>
          <w:szCs w:val="23"/>
        </w:rPr>
      </w:pPr>
      <w:r w:rsidRPr="00900E7B">
        <w:rPr>
          <w:rFonts w:ascii="Arial" w:hAnsi="Arial" w:cs="Arial"/>
          <w:color w:val="2F2D2A"/>
          <w:sz w:val="23"/>
          <w:szCs w:val="23"/>
        </w:rPr>
        <w:t>После завершения оформления заказа в нашем магазине</w:t>
      </w:r>
      <w:r w:rsidR="00D73F33">
        <w:rPr>
          <w:rFonts w:ascii="Arial" w:hAnsi="Arial" w:cs="Arial"/>
          <w:color w:val="2F2D2A"/>
          <w:sz w:val="23"/>
          <w:szCs w:val="23"/>
        </w:rPr>
        <w:t>, д</w:t>
      </w:r>
      <w:r w:rsidR="00D73F33" w:rsidRPr="00991B63">
        <w:rPr>
          <w:rFonts w:ascii="Arial" w:hAnsi="Arial" w:cs="Arial"/>
          <w:color w:val="2F2D2A"/>
          <w:sz w:val="23"/>
          <w:szCs w:val="23"/>
        </w:rPr>
        <w:t>ля выбора способа оплаты с помощью карты</w:t>
      </w:r>
      <w:r w:rsidR="00D73F33" w:rsidRPr="00900E7B">
        <w:rPr>
          <w:rFonts w:ascii="Arial" w:hAnsi="Arial" w:cs="Arial"/>
          <w:color w:val="2F2D2A"/>
          <w:sz w:val="23"/>
          <w:szCs w:val="23"/>
        </w:rPr>
        <w:t xml:space="preserve"> </w:t>
      </w:r>
      <w:r w:rsidR="00D73F33" w:rsidRPr="00991B63">
        <w:rPr>
          <w:rFonts w:ascii="Arial" w:hAnsi="Arial" w:cs="Arial"/>
          <w:color w:val="2F2D2A"/>
          <w:sz w:val="23"/>
          <w:szCs w:val="23"/>
        </w:rPr>
        <w:t xml:space="preserve">на соответствующей странице сайта </w:t>
      </w:r>
      <w:r w:rsidR="00D73F33">
        <w:rPr>
          <w:rFonts w:ascii="Arial" w:hAnsi="Arial" w:cs="Arial"/>
          <w:color w:val="2F2D2A"/>
          <w:sz w:val="23"/>
          <w:szCs w:val="23"/>
        </w:rPr>
        <w:t xml:space="preserve">Вам </w:t>
      </w:r>
      <w:r w:rsidR="00D73F33" w:rsidRPr="00991B63">
        <w:rPr>
          <w:rFonts w:ascii="Arial" w:hAnsi="Arial" w:cs="Arial"/>
          <w:color w:val="2F2D2A"/>
          <w:sz w:val="23"/>
          <w:szCs w:val="23"/>
        </w:rPr>
        <w:t>необходимо нажать кнопку «</w:t>
      </w:r>
      <w:r w:rsidR="00D73F33" w:rsidRPr="006A08FA">
        <w:rPr>
          <w:rFonts w:ascii="Arial" w:hAnsi="Arial" w:cs="Arial"/>
          <w:color w:val="2F2D2A"/>
          <w:sz w:val="23"/>
          <w:szCs w:val="23"/>
          <w:highlight w:val="lightGray"/>
        </w:rPr>
        <w:t>Оплата картой</w:t>
      </w:r>
      <w:r w:rsidR="00D73F33" w:rsidRPr="00991B63">
        <w:rPr>
          <w:rFonts w:ascii="Arial" w:hAnsi="Arial" w:cs="Arial"/>
          <w:color w:val="2F2D2A"/>
          <w:sz w:val="23"/>
          <w:szCs w:val="23"/>
        </w:rPr>
        <w:t>»</w:t>
      </w:r>
      <w:r w:rsidRPr="00900E7B">
        <w:rPr>
          <w:rFonts w:ascii="Arial" w:hAnsi="Arial" w:cs="Arial"/>
          <w:color w:val="2F2D2A"/>
          <w:sz w:val="23"/>
          <w:szCs w:val="23"/>
        </w:rPr>
        <w:t xml:space="preserve">, при этом система </w:t>
      </w:r>
      <w:r w:rsidR="00D73F33">
        <w:rPr>
          <w:rFonts w:ascii="Arial" w:hAnsi="Arial" w:cs="Arial"/>
          <w:color w:val="2F2D2A"/>
          <w:sz w:val="23"/>
          <w:szCs w:val="23"/>
        </w:rPr>
        <w:t>перенаправит Вас</w:t>
      </w:r>
      <w:r w:rsidR="00D73F33" w:rsidRPr="00D73F33">
        <w:rPr>
          <w:rFonts w:ascii="Arial" w:hAnsi="Arial" w:cs="Arial"/>
          <w:color w:val="2F2D2A"/>
          <w:sz w:val="23"/>
          <w:szCs w:val="23"/>
        </w:rPr>
        <w:t xml:space="preserve"> </w:t>
      </w:r>
      <w:r w:rsidR="00D73F33" w:rsidRPr="00900E7B">
        <w:rPr>
          <w:rFonts w:ascii="Arial" w:hAnsi="Arial" w:cs="Arial"/>
          <w:color w:val="2F2D2A"/>
          <w:sz w:val="23"/>
          <w:szCs w:val="23"/>
        </w:rPr>
        <w:t>на защищенную стр</w:t>
      </w:r>
      <w:r w:rsidR="00D73F33">
        <w:rPr>
          <w:rFonts w:ascii="Arial" w:hAnsi="Arial" w:cs="Arial"/>
          <w:color w:val="2F2D2A"/>
          <w:sz w:val="23"/>
          <w:szCs w:val="23"/>
        </w:rPr>
        <w:t xml:space="preserve">аницу Банка для ввода реквизитов карты. </w:t>
      </w:r>
    </w:p>
    <w:p w:rsidR="00105A9B" w:rsidRDefault="00105A9B" w:rsidP="00AD27EA">
      <w:pPr>
        <w:pStyle w:val="a5"/>
        <w:shd w:val="clear" w:color="auto" w:fill="FFFFFF"/>
        <w:spacing w:before="0" w:beforeAutospacing="0" w:after="135" w:afterAutospacing="0" w:line="337" w:lineRule="atLeast"/>
        <w:jc w:val="both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5B0FC6E3" wp14:editId="074DE52F">
            <wp:extent cx="6372000" cy="3981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оос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39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244A8" w:rsidRDefault="00D73F33" w:rsidP="00900E7B">
      <w:pPr>
        <w:pStyle w:val="a5"/>
        <w:shd w:val="clear" w:color="auto" w:fill="FFFFFF"/>
        <w:spacing w:before="0" w:beforeAutospacing="0" w:after="135" w:afterAutospacing="0" w:line="337" w:lineRule="atLeast"/>
        <w:ind w:firstLine="709"/>
        <w:jc w:val="both"/>
        <w:rPr>
          <w:rFonts w:ascii="Arial" w:hAnsi="Arial" w:cs="Arial"/>
          <w:color w:val="2F2D2A"/>
          <w:sz w:val="23"/>
          <w:szCs w:val="23"/>
        </w:rPr>
      </w:pPr>
      <w:r>
        <w:rPr>
          <w:rFonts w:ascii="Arial" w:hAnsi="Arial" w:cs="Arial"/>
          <w:color w:val="2F2D2A"/>
          <w:sz w:val="23"/>
          <w:szCs w:val="23"/>
        </w:rPr>
        <w:t>После того, как Вы полностью ввели данные и нажали кнопку «Продолжить»</w:t>
      </w:r>
      <w:r w:rsidR="001244A8" w:rsidRPr="00900E7B">
        <w:rPr>
          <w:rFonts w:ascii="Arial" w:hAnsi="Arial" w:cs="Arial"/>
          <w:color w:val="2F2D2A"/>
          <w:sz w:val="23"/>
          <w:szCs w:val="23"/>
        </w:rPr>
        <w:t>, система уведомит Вас о результатах</w:t>
      </w:r>
      <w:r>
        <w:rPr>
          <w:rFonts w:ascii="Arial" w:hAnsi="Arial" w:cs="Arial"/>
          <w:color w:val="2F2D2A"/>
          <w:sz w:val="23"/>
          <w:szCs w:val="23"/>
        </w:rPr>
        <w:t xml:space="preserve"> проведения транзакции.</w:t>
      </w:r>
      <w:r w:rsidR="006A08FA" w:rsidRPr="006A08FA">
        <w:rPr>
          <w:rFonts w:ascii="Arial" w:hAnsi="Arial" w:cs="Arial"/>
          <w:color w:val="2F2D2A"/>
          <w:sz w:val="23"/>
          <w:szCs w:val="23"/>
        </w:rPr>
        <w:t xml:space="preserve"> В случае отказа в авторизации карты Вы сможете повторить процедуру оплаты.</w:t>
      </w:r>
    </w:p>
    <w:p w:rsidR="00105A9B" w:rsidRPr="00900E7B" w:rsidRDefault="00105A9B" w:rsidP="00900E7B">
      <w:pPr>
        <w:pStyle w:val="a5"/>
        <w:shd w:val="clear" w:color="auto" w:fill="FFFFFF"/>
        <w:spacing w:before="0" w:beforeAutospacing="0" w:after="135" w:afterAutospacing="0" w:line="337" w:lineRule="atLeast"/>
        <w:ind w:firstLine="709"/>
        <w:jc w:val="both"/>
        <w:rPr>
          <w:rFonts w:ascii="Arial" w:hAnsi="Arial" w:cs="Arial"/>
          <w:color w:val="2F2D2A"/>
          <w:sz w:val="23"/>
          <w:szCs w:val="23"/>
        </w:rPr>
      </w:pPr>
    </w:p>
    <w:p w:rsidR="00550F33" w:rsidRPr="00991B63" w:rsidRDefault="00550F33" w:rsidP="001244A8">
      <w:pPr>
        <w:pStyle w:val="2"/>
        <w:ind w:firstLine="709"/>
        <w:rPr>
          <w:rFonts w:eastAsia="Times New Roman"/>
          <w:sz w:val="32"/>
          <w:szCs w:val="32"/>
        </w:rPr>
      </w:pPr>
      <w:r w:rsidRPr="00991B63">
        <w:rPr>
          <w:rFonts w:eastAsia="Times New Roman"/>
          <w:sz w:val="32"/>
          <w:szCs w:val="32"/>
        </w:rPr>
        <w:lastRenderedPageBreak/>
        <w:t>Описание процесса передачи данных</w:t>
      </w:r>
    </w:p>
    <w:p w:rsidR="00991B63" w:rsidRPr="006A08FA" w:rsidRDefault="001244A8" w:rsidP="00D73F33">
      <w:pPr>
        <w:pStyle w:val="a5"/>
        <w:shd w:val="clear" w:color="auto" w:fill="FFFFFF"/>
        <w:spacing w:before="0" w:beforeAutospacing="0" w:after="135" w:afterAutospacing="0" w:line="337" w:lineRule="atLeast"/>
        <w:ind w:firstLine="709"/>
        <w:jc w:val="both"/>
        <w:rPr>
          <w:rFonts w:ascii="Arial" w:hAnsi="Arial" w:cs="Arial"/>
          <w:color w:val="2F2D2A"/>
          <w:sz w:val="23"/>
          <w:szCs w:val="23"/>
        </w:rPr>
      </w:pPr>
      <w:r>
        <w:rPr>
          <w:rFonts w:ascii="Arial" w:hAnsi="Arial" w:cs="Arial"/>
          <w:color w:val="2F2D2A"/>
          <w:sz w:val="23"/>
          <w:szCs w:val="23"/>
        </w:rPr>
        <w:t>Наш Интернет-Магазин не собирает и не хранит данных о банковских картах клиента</w:t>
      </w:r>
      <w:r w:rsidR="00D73F33">
        <w:rPr>
          <w:rFonts w:ascii="Arial" w:hAnsi="Arial" w:cs="Arial"/>
          <w:color w:val="2F2D2A"/>
          <w:sz w:val="23"/>
          <w:szCs w:val="23"/>
        </w:rPr>
        <w:t>.</w:t>
      </w:r>
      <w:r>
        <w:rPr>
          <w:rFonts w:ascii="Arial" w:hAnsi="Arial" w:cs="Arial"/>
          <w:color w:val="2F2D2A"/>
          <w:sz w:val="23"/>
          <w:szCs w:val="23"/>
        </w:rPr>
        <w:t xml:space="preserve"> </w:t>
      </w:r>
      <w:r w:rsidR="00991B63">
        <w:rPr>
          <w:rFonts w:ascii="Arial" w:hAnsi="Arial" w:cs="Arial"/>
          <w:color w:val="2F2D2A"/>
          <w:sz w:val="23"/>
          <w:szCs w:val="23"/>
        </w:rPr>
        <w:t xml:space="preserve">При оплате заказа с помощью пластиковой карты все данные вводятся на защищенной странице сайта </w:t>
      </w:r>
      <w:r w:rsidR="00D73F33">
        <w:rPr>
          <w:rFonts w:ascii="Arial" w:hAnsi="Arial" w:cs="Arial"/>
          <w:color w:val="2F2D2A"/>
          <w:sz w:val="23"/>
          <w:szCs w:val="23"/>
        </w:rPr>
        <w:t>банка ОАО «ПСКБ»</w:t>
      </w:r>
      <w:r w:rsidR="00991B63">
        <w:rPr>
          <w:rFonts w:ascii="Arial" w:hAnsi="Arial" w:cs="Arial"/>
          <w:color w:val="2F2D2A"/>
          <w:sz w:val="23"/>
          <w:szCs w:val="23"/>
        </w:rPr>
        <w:t>.</w:t>
      </w:r>
      <w:r w:rsidR="00D73F33">
        <w:rPr>
          <w:rFonts w:ascii="Arial" w:hAnsi="Arial" w:cs="Arial"/>
          <w:color w:val="2F2D2A"/>
          <w:sz w:val="23"/>
          <w:szCs w:val="23"/>
        </w:rPr>
        <w:t xml:space="preserve"> </w:t>
      </w:r>
      <w:r w:rsidR="00550F33" w:rsidRPr="00991B63">
        <w:rPr>
          <w:rFonts w:ascii="Arial" w:hAnsi="Arial" w:cs="Arial"/>
          <w:color w:val="2F2D2A"/>
          <w:sz w:val="23"/>
          <w:szCs w:val="23"/>
        </w:rPr>
        <w:t>Для осуществления платежа Вам потребуется сообщить данные Вашей</w:t>
      </w:r>
      <w:r w:rsidR="00550F33" w:rsidRPr="006A08FA">
        <w:rPr>
          <w:rFonts w:ascii="Arial" w:hAnsi="Arial" w:cs="Arial"/>
          <w:color w:val="2F2D2A"/>
          <w:sz w:val="23"/>
          <w:szCs w:val="23"/>
        </w:rPr>
        <w:t xml:space="preserve"> пластиковой карты. Передача этих сведений производится с соблюдением всех необходимых мер безопасности по защищенному каналу (протокол SSL</w:t>
      </w:r>
      <w:r w:rsidR="00D73F33" w:rsidRPr="006A08FA">
        <w:rPr>
          <w:rFonts w:ascii="Arial" w:hAnsi="Arial" w:cs="Arial"/>
          <w:color w:val="2F2D2A"/>
          <w:sz w:val="23"/>
          <w:szCs w:val="23"/>
        </w:rPr>
        <w:t xml:space="preserve"> 128</w:t>
      </w:r>
      <w:r w:rsidR="00550F33" w:rsidRPr="006A08FA">
        <w:rPr>
          <w:rFonts w:ascii="Arial" w:hAnsi="Arial" w:cs="Arial"/>
          <w:color w:val="2F2D2A"/>
          <w:sz w:val="23"/>
          <w:szCs w:val="23"/>
        </w:rPr>
        <w:t xml:space="preserve">). </w:t>
      </w:r>
    </w:p>
    <w:p w:rsidR="00991B63" w:rsidRDefault="00991B63" w:rsidP="006A08FA">
      <w:pPr>
        <w:pStyle w:val="a5"/>
        <w:shd w:val="clear" w:color="auto" w:fill="FFFFFF"/>
        <w:spacing w:before="0" w:beforeAutospacing="0" w:after="135" w:afterAutospacing="0" w:line="337" w:lineRule="atLeast"/>
        <w:ind w:firstLine="709"/>
        <w:jc w:val="both"/>
        <w:rPr>
          <w:rFonts w:ascii="Arial" w:hAnsi="Arial" w:cs="Arial"/>
          <w:color w:val="2F2D2A"/>
          <w:sz w:val="23"/>
          <w:szCs w:val="23"/>
        </w:rPr>
      </w:pPr>
      <w:r>
        <w:rPr>
          <w:rFonts w:ascii="Arial" w:hAnsi="Arial" w:cs="Arial"/>
          <w:color w:val="2F2D2A"/>
          <w:sz w:val="23"/>
          <w:szCs w:val="23"/>
        </w:rPr>
        <w:t>Безопасность электронных платежей обеспечивается на уровне мировых стандартов, сертифицированных международными платежными системами с использованием технологий 3D-Secure: Verified by Visa и SecureCode от MasterCard.</w:t>
      </w:r>
      <w:r w:rsidRPr="00991B63">
        <w:rPr>
          <w:rFonts w:ascii="Arial" w:hAnsi="Arial" w:cs="Arial"/>
          <w:color w:val="2F2D2A"/>
          <w:sz w:val="23"/>
          <w:szCs w:val="23"/>
        </w:rPr>
        <w:t xml:space="preserve"> </w:t>
      </w:r>
      <w:r>
        <w:rPr>
          <w:rFonts w:ascii="Arial" w:hAnsi="Arial" w:cs="Arial"/>
          <w:color w:val="2F2D2A"/>
          <w:sz w:val="23"/>
          <w:szCs w:val="23"/>
        </w:rPr>
        <w:t>3-D Secure используется как дополнительный уровень безопасности для онлайн-кредитных и дебетовых карт. Это достигается за счет того, что при оплате покупки по технологии 3-D Secure аутентификация владельца карты осуществляется на специальном сервере банка, выпустившего карту. Для аутентификации клиента требуется ввести пароль, известный только владельцу карты. Технология 3-D Secure поддерживается не всеми картами, что бы выяснить поддерживает ли ваша карта эти технологии защиты обратитесь в службу поддержки вашего банка.</w:t>
      </w:r>
    </w:p>
    <w:p w:rsidR="00550F33" w:rsidRDefault="006A08FA" w:rsidP="001244A8">
      <w:pPr>
        <w:shd w:val="clear" w:color="auto" w:fill="E4F5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1"/>
          <w:szCs w:val="21"/>
          <w:lang w:eastAsia="ru-RU"/>
        </w:rPr>
        <w:t xml:space="preserve"> </w:t>
      </w:r>
    </w:p>
    <w:sectPr w:rsidR="00550F33" w:rsidSect="00105A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DCB"/>
    <w:multiLevelType w:val="multilevel"/>
    <w:tmpl w:val="B1189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62"/>
    <w:rsid w:val="00105A9B"/>
    <w:rsid w:val="001244A8"/>
    <w:rsid w:val="00343D20"/>
    <w:rsid w:val="003931F1"/>
    <w:rsid w:val="004311C7"/>
    <w:rsid w:val="00550F33"/>
    <w:rsid w:val="005A4711"/>
    <w:rsid w:val="006A08FA"/>
    <w:rsid w:val="007E57E8"/>
    <w:rsid w:val="00847C9C"/>
    <w:rsid w:val="00900E7B"/>
    <w:rsid w:val="00940724"/>
    <w:rsid w:val="00991B63"/>
    <w:rsid w:val="00AD27EA"/>
    <w:rsid w:val="00D73F33"/>
    <w:rsid w:val="00ED5E90"/>
    <w:rsid w:val="00F1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1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F3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0F33"/>
  </w:style>
  <w:style w:type="character" w:styleId="a4">
    <w:name w:val="Strong"/>
    <w:basedOn w:val="a0"/>
    <w:uiPriority w:val="22"/>
    <w:qFormat/>
    <w:rsid w:val="003931F1"/>
    <w:rPr>
      <w:b/>
      <w:bCs/>
    </w:rPr>
  </w:style>
  <w:style w:type="paragraph" w:styleId="a5">
    <w:name w:val="Normal (Web)"/>
    <w:basedOn w:val="a"/>
    <w:uiPriority w:val="99"/>
    <w:unhideWhenUsed/>
    <w:rsid w:val="005A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1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4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1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1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0F3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0F33"/>
  </w:style>
  <w:style w:type="character" w:styleId="a4">
    <w:name w:val="Strong"/>
    <w:basedOn w:val="a0"/>
    <w:uiPriority w:val="22"/>
    <w:qFormat/>
    <w:rsid w:val="003931F1"/>
    <w:rPr>
      <w:b/>
      <w:bCs/>
    </w:rPr>
  </w:style>
  <w:style w:type="paragraph" w:styleId="a5">
    <w:name w:val="Normal (Web)"/>
    <w:basedOn w:val="a"/>
    <w:uiPriority w:val="99"/>
    <w:unhideWhenUsed/>
    <w:rsid w:val="005A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B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1B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4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 Mikhail</dc:creator>
  <cp:lastModifiedBy>Музыка Артем Константинович</cp:lastModifiedBy>
  <cp:revision>3</cp:revision>
  <dcterms:created xsi:type="dcterms:W3CDTF">2015-12-18T12:03:00Z</dcterms:created>
  <dcterms:modified xsi:type="dcterms:W3CDTF">2015-12-18T12:08:00Z</dcterms:modified>
</cp:coreProperties>
</file>